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TUTTI I SETTORI - ATTIVITA' TRASVERSALE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Comunicazioni obbligatorie (Bdap, Anac, CUP, CIG)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Tutti i dipendenti dell'Ente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Comunicazioni obbligatorie (Bdap, Anac, CUP, CIG).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