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FRONT OFFICE - PROTOCOLLO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 - Protocollo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Redazione delibera/determina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Moio Vittoria </w:t>
            </w:r>
          </w:p>
          <w:p>
            <w:pPr>
              <w:jc w:val="both"/>
            </w:pPr>
            <w:r>
              <w:rPr>
                <w:sz w:val="22"/>
                <w:szCs w:val="22"/>
              </w:rPr>
              <w:t xml:space="preserve">Sig. Fuiano Piero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Redazione delibera/determina.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