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alutazione dei risch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alutazione dei risch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